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5814"/>
        <w:gridCol w:w="707"/>
        <w:gridCol w:w="703"/>
      </w:tblGrid>
      <w:tr w:rsidR="00D84C69" w14:paraId="277411F9" w14:textId="77777777" w:rsidTr="003D4A92">
        <w:trPr>
          <w:trHeight w:val="567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5156E" w14:textId="77777777" w:rsidR="00D84C69" w:rsidRPr="0058470E" w:rsidRDefault="00D84C69" w:rsidP="00FA113E">
            <w:pPr>
              <w:spacing w:before="120"/>
              <w:jc w:val="center"/>
              <w:rPr>
                <w:b/>
                <w:bCs/>
              </w:rPr>
            </w:pPr>
            <w:r w:rsidRPr="0058470E">
              <w:rPr>
                <w:b/>
                <w:bCs/>
              </w:rPr>
              <w:t>L. p.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CC70F0" w14:textId="350FE7D4" w:rsidR="00D84C69" w:rsidRPr="0058470E" w:rsidRDefault="008248B9" w:rsidP="00FA113E">
            <w:pPr>
              <w:spacing w:before="120"/>
              <w:jc w:val="center"/>
              <w:rPr>
                <w:b/>
                <w:bCs/>
              </w:rPr>
            </w:pPr>
            <w:r w:rsidRPr="0058470E">
              <w:rPr>
                <w:b/>
                <w:bCs/>
              </w:rPr>
              <w:t>Specyfikacja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58C43" w14:textId="77777777" w:rsidR="00D84C69" w:rsidRPr="0058470E" w:rsidRDefault="00D84C69" w:rsidP="00FA113E">
            <w:pPr>
              <w:spacing w:before="120"/>
              <w:jc w:val="center"/>
              <w:rPr>
                <w:b/>
                <w:bCs/>
              </w:rPr>
            </w:pPr>
            <w:r w:rsidRPr="0058470E">
              <w:rPr>
                <w:b/>
                <w:bCs/>
              </w:rPr>
              <w:t>Ilość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2E7D0" w14:textId="77777777" w:rsidR="00D84C69" w:rsidRDefault="00D84C69" w:rsidP="00FA113E">
            <w:pPr>
              <w:spacing w:before="120"/>
            </w:pPr>
            <w:r w:rsidRPr="0058470E">
              <w:rPr>
                <w:b/>
                <w:bCs/>
              </w:rPr>
              <w:t>Jedn.</w:t>
            </w:r>
          </w:p>
        </w:tc>
      </w:tr>
      <w:tr w:rsidR="008248B9" w14:paraId="1253A898" w14:textId="77777777" w:rsidTr="003D4A92">
        <w:trPr>
          <w:trHeight w:val="559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4D021A" w14:textId="7A468E13" w:rsidR="008248B9" w:rsidRPr="00CA5EF0" w:rsidRDefault="00D41488" w:rsidP="00CA5EF0">
            <w:pPr>
              <w:spacing w:before="120"/>
              <w:jc w:val="center"/>
              <w:rPr>
                <w:b/>
                <w:bCs/>
              </w:rPr>
            </w:pPr>
            <w:r w:rsidRPr="00CA5EF0">
              <w:rPr>
                <w:b/>
                <w:bCs/>
              </w:rPr>
              <w:t>1.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567BAF" w14:textId="419B2B40" w:rsidR="008248B9" w:rsidRPr="004160AB" w:rsidRDefault="0097111E" w:rsidP="00FA113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System wielokanałowej konsolety fonicznej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D3B30D" w14:textId="77777777" w:rsidR="008248B9" w:rsidRDefault="008248B9" w:rsidP="00A6428E">
            <w:pPr>
              <w:jc w:val="center"/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88E8B2" w14:textId="77777777" w:rsidR="008248B9" w:rsidRDefault="008248B9"/>
        </w:tc>
      </w:tr>
      <w:tr w:rsidR="00D84C69" w14:paraId="7D6BE9DA" w14:textId="77777777" w:rsidTr="00A51941">
        <w:trPr>
          <w:trHeight w:val="70"/>
        </w:trPr>
        <w:tc>
          <w:tcPr>
            <w:tcW w:w="662" w:type="dxa"/>
          </w:tcPr>
          <w:p w14:paraId="3B553807" w14:textId="1670AECA" w:rsidR="00D84C69" w:rsidRDefault="001D1660" w:rsidP="00C54BC1">
            <w:pPr>
              <w:jc w:val="center"/>
            </w:pPr>
            <w:bookmarkStart w:id="0" w:name="_GoBack"/>
            <w:r>
              <w:t>1</w:t>
            </w:r>
            <w:bookmarkEnd w:id="0"/>
            <w:r>
              <w:t>.1.</w:t>
            </w:r>
          </w:p>
        </w:tc>
        <w:tc>
          <w:tcPr>
            <w:tcW w:w="5814" w:type="dxa"/>
          </w:tcPr>
          <w:p w14:paraId="08697EBB" w14:textId="2DE3DA39" w:rsidR="00D84C69" w:rsidRDefault="00D84C69" w:rsidP="00AD756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Cyfrowa konsoleta foniczna </w:t>
            </w:r>
          </w:p>
          <w:p w14:paraId="193785EA" w14:textId="77777777" w:rsidR="008439B6" w:rsidRDefault="008439B6" w:rsidP="00AD7567">
            <w:pPr>
              <w:pStyle w:val="Default"/>
              <w:rPr>
                <w:sz w:val="20"/>
                <w:szCs w:val="20"/>
              </w:rPr>
            </w:pPr>
          </w:p>
          <w:p w14:paraId="522F736C" w14:textId="32B8D8D9" w:rsidR="00D84C69" w:rsidRDefault="00D84C69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 w:rsidR="0086667A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kanał</w:t>
            </w:r>
            <w:r w:rsidR="0086667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wejściow</w:t>
            </w:r>
            <w:r w:rsidR="0086667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z czego </w:t>
            </w:r>
            <w:r w:rsidR="008228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wyposażon</w:t>
            </w:r>
            <w:r w:rsidR="00D668F7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w wysokiej klasy przedwzmacniacze mikrofonowe z przetwornikami nie gorszymi niż 24bit/96kHz, 10</w:t>
            </w:r>
            <w:r w:rsidR="00A737EA"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dynamiki </w:t>
            </w:r>
          </w:p>
          <w:p w14:paraId="7863D039" w14:textId="4A61A751" w:rsidR="00DC3AD6" w:rsidRDefault="00DC3AD6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 w:rsidR="002F5B2C">
              <w:rPr>
                <w:sz w:val="20"/>
                <w:szCs w:val="20"/>
              </w:rPr>
              <w:t>18 wyjść analogowych z czego co najmniej 16 na złączach XLR 3 pin</w:t>
            </w:r>
          </w:p>
          <w:p w14:paraId="016BC583" w14:textId="79564B61" w:rsidR="00D84C69" w:rsidRDefault="00A737EA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pracujący w częstotliwości próbkowania </w:t>
            </w:r>
            <w:r w:rsidR="00D84C69">
              <w:rPr>
                <w:sz w:val="20"/>
                <w:szCs w:val="20"/>
              </w:rPr>
              <w:t xml:space="preserve">96kHz </w:t>
            </w:r>
          </w:p>
          <w:p w14:paraId="59CD7ECF" w14:textId="3DC8E32A" w:rsidR="00D84C69" w:rsidRPr="005200D3" w:rsidRDefault="00D84C69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mniej niż 2</w:t>
            </w:r>
            <w:r w:rsidR="00BB2E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szyn miksujących </w:t>
            </w:r>
            <w:r w:rsidRPr="005200D3">
              <w:rPr>
                <w:sz w:val="20"/>
                <w:szCs w:val="20"/>
              </w:rPr>
              <w:t xml:space="preserve">. </w:t>
            </w:r>
          </w:p>
          <w:p w14:paraId="3B86AA49" w14:textId="44DF47B8" w:rsidR="00D84C69" w:rsidRDefault="00D84C69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 w:rsidR="005200D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zmotoryzowanych tłumików suwakowych o długości 100 mm. </w:t>
            </w:r>
          </w:p>
          <w:p w14:paraId="44CF3429" w14:textId="412129FA" w:rsidR="00A00C41" w:rsidRDefault="00A00C41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mniej niż 6 portów RJ 45 zapewniających cyfrową komunikację audio pomiędzy konsoletą a urządzeniami peryferyjnymi takimi jak moduły wejść/wyjść, miksery odsłuchu osobistego</w:t>
            </w:r>
          </w:p>
          <w:p w14:paraId="3054252E" w14:textId="16418A81" w:rsidR="00A00C41" w:rsidRDefault="00A00C41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1 port Ethernet na złączu RJ45 umożliwiający </w:t>
            </w:r>
            <w:r w:rsidR="0068665E">
              <w:rPr>
                <w:sz w:val="20"/>
                <w:szCs w:val="20"/>
              </w:rPr>
              <w:t>podłączenie urządzenia sieciowego</w:t>
            </w:r>
          </w:p>
          <w:p w14:paraId="1F2C27C8" w14:textId="071DD2F0" w:rsidR="00A00C41" w:rsidRDefault="00A00C41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mniej niż</w:t>
            </w:r>
            <w:r w:rsidR="0068665E">
              <w:rPr>
                <w:sz w:val="20"/>
                <w:szCs w:val="20"/>
              </w:rPr>
              <w:t xml:space="preserve"> jeden port</w:t>
            </w:r>
            <w:r>
              <w:rPr>
                <w:sz w:val="20"/>
                <w:szCs w:val="20"/>
              </w:rPr>
              <w:t xml:space="preserve"> USB do </w:t>
            </w:r>
            <w:r w:rsidR="0068665E">
              <w:rPr>
                <w:sz w:val="20"/>
                <w:szCs w:val="20"/>
              </w:rPr>
              <w:t>przywoływania i eksportowania ustawień konsolety oraz nie mniej niż dwa porty USB do podłączenia urządzeń peryferyjnych</w:t>
            </w:r>
          </w:p>
          <w:p w14:paraId="0F6B2E55" w14:textId="24E00495" w:rsidR="00A00C41" w:rsidRDefault="00A00C41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na dodatkowy monitor</w:t>
            </w:r>
          </w:p>
          <w:p w14:paraId="411C929C" w14:textId="3F59C5F3" w:rsidR="00A00C41" w:rsidRDefault="00A00C41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4 cyfrowe </w:t>
            </w:r>
            <w:r w:rsidR="0068665E">
              <w:rPr>
                <w:sz w:val="20"/>
                <w:szCs w:val="20"/>
              </w:rPr>
              <w:t>kanały</w:t>
            </w:r>
            <w:r>
              <w:rPr>
                <w:sz w:val="20"/>
                <w:szCs w:val="20"/>
              </w:rPr>
              <w:t xml:space="preserve"> </w:t>
            </w:r>
            <w:r w:rsidR="0068665E">
              <w:rPr>
                <w:sz w:val="20"/>
                <w:szCs w:val="20"/>
              </w:rPr>
              <w:t xml:space="preserve">wejściowe </w:t>
            </w:r>
            <w:r>
              <w:rPr>
                <w:sz w:val="20"/>
                <w:szCs w:val="20"/>
              </w:rPr>
              <w:t xml:space="preserve">AES3 i nie mniej niż 4 </w:t>
            </w:r>
            <w:r w:rsidR="0068665E">
              <w:rPr>
                <w:sz w:val="20"/>
                <w:szCs w:val="20"/>
              </w:rPr>
              <w:t>kanały wyjściowe</w:t>
            </w:r>
            <w:r>
              <w:rPr>
                <w:sz w:val="20"/>
                <w:szCs w:val="20"/>
              </w:rPr>
              <w:t xml:space="preserve"> AES3</w:t>
            </w:r>
          </w:p>
          <w:p w14:paraId="383F7941" w14:textId="17210184" w:rsidR="00D84C69" w:rsidRDefault="00D84C69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solo </w:t>
            </w:r>
          </w:p>
          <w:p w14:paraId="761B7812" w14:textId="075627B7" w:rsidR="00D84C69" w:rsidRDefault="00D84C69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</w:t>
            </w:r>
            <w:proofErr w:type="spellStart"/>
            <w:r>
              <w:rPr>
                <w:sz w:val="20"/>
                <w:szCs w:val="20"/>
              </w:rPr>
              <w:t>mute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6DA32FE" w14:textId="4BFDFAE1" w:rsidR="00D84C69" w:rsidRDefault="00DC3AD6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mniej niż 6 wielokanałowych silników efektowych</w:t>
            </w:r>
          </w:p>
          <w:p w14:paraId="14FF686B" w14:textId="137FFE30" w:rsidR="00DC3AD6" w:rsidRDefault="00DC3AD6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28 </w:t>
            </w:r>
            <w:proofErr w:type="spellStart"/>
            <w:r>
              <w:rPr>
                <w:sz w:val="20"/>
                <w:szCs w:val="20"/>
              </w:rPr>
              <w:t>equalizerów</w:t>
            </w:r>
            <w:proofErr w:type="spellEnd"/>
            <w:r>
              <w:rPr>
                <w:sz w:val="20"/>
                <w:szCs w:val="20"/>
              </w:rPr>
              <w:t xml:space="preserve"> graficznych</w:t>
            </w:r>
          </w:p>
          <w:p w14:paraId="461B844D" w14:textId="720BD9E9" w:rsidR="00D84C69" w:rsidRDefault="00DC3AD6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 w:rsidR="00D84C69">
              <w:rPr>
                <w:sz w:val="20"/>
                <w:szCs w:val="20"/>
              </w:rPr>
              <w:t xml:space="preserve">8 fizycznych grup </w:t>
            </w:r>
            <w:r>
              <w:rPr>
                <w:sz w:val="20"/>
                <w:szCs w:val="20"/>
              </w:rPr>
              <w:t>V</w:t>
            </w:r>
            <w:r w:rsidR="00D84C69">
              <w:rPr>
                <w:sz w:val="20"/>
                <w:szCs w:val="20"/>
              </w:rPr>
              <w:t xml:space="preserve">CA </w:t>
            </w:r>
          </w:p>
          <w:p w14:paraId="7A3F6908" w14:textId="32436C56" w:rsidR="00D84C69" w:rsidRDefault="00D84C69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Ekran LCD min </w:t>
            </w:r>
            <w:r w:rsidR="00DC3AD6">
              <w:rPr>
                <w:sz w:val="20"/>
                <w:szCs w:val="20"/>
              </w:rPr>
              <w:t>1</w:t>
            </w:r>
            <w:r w:rsidR="00D668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cali na którym można edytować poszczególne sekcje </w:t>
            </w:r>
            <w:r w:rsidR="00DC3AD6">
              <w:rPr>
                <w:sz w:val="20"/>
                <w:szCs w:val="20"/>
              </w:rPr>
              <w:t>konsolety</w:t>
            </w:r>
            <w:r>
              <w:rPr>
                <w:sz w:val="20"/>
                <w:szCs w:val="20"/>
              </w:rPr>
              <w:t xml:space="preserve">, oraz ustawienia parametrów </w:t>
            </w:r>
            <w:r w:rsidR="00DC3AD6">
              <w:rPr>
                <w:sz w:val="20"/>
                <w:szCs w:val="20"/>
              </w:rPr>
              <w:t>konsolety</w:t>
            </w:r>
          </w:p>
          <w:p w14:paraId="5F9FEA18" w14:textId="73488630" w:rsidR="00833A53" w:rsidRDefault="00833A53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konsolety za pomocą czułych na dotyk kontrolerów obrotowych</w:t>
            </w:r>
          </w:p>
          <w:p w14:paraId="1883FDF9" w14:textId="1C0296BD" w:rsidR="00D84C69" w:rsidRPr="00AD3F7E" w:rsidRDefault="00D84C69" w:rsidP="00F55CF0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AD3F7E">
              <w:rPr>
                <w:color w:val="auto"/>
                <w:sz w:val="20"/>
                <w:szCs w:val="20"/>
              </w:rPr>
              <w:t xml:space="preserve">Możliwość zdalnej kontroli z urządzeń, </w:t>
            </w:r>
            <w:r w:rsidR="0068665E" w:rsidRPr="00AD3F7E">
              <w:rPr>
                <w:color w:val="auto"/>
                <w:sz w:val="20"/>
                <w:szCs w:val="20"/>
              </w:rPr>
              <w:t>i</w:t>
            </w:r>
            <w:r w:rsidRPr="00AD3F7E">
              <w:rPr>
                <w:color w:val="auto"/>
                <w:sz w:val="20"/>
                <w:szCs w:val="20"/>
              </w:rPr>
              <w:t>O</w:t>
            </w:r>
            <w:r w:rsidR="0068665E" w:rsidRPr="00AD3F7E">
              <w:rPr>
                <w:color w:val="auto"/>
                <w:sz w:val="20"/>
                <w:szCs w:val="20"/>
              </w:rPr>
              <w:t>S</w:t>
            </w:r>
            <w:r w:rsidRPr="00AD3F7E">
              <w:rPr>
                <w:color w:val="auto"/>
                <w:sz w:val="20"/>
                <w:szCs w:val="20"/>
              </w:rPr>
              <w:t xml:space="preserve">, Android </w:t>
            </w:r>
          </w:p>
          <w:p w14:paraId="5C44097D" w14:textId="15C2A6CA" w:rsidR="00D84C69" w:rsidRPr="00AD3F7E" w:rsidRDefault="00D84C69" w:rsidP="00F55CF0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AD3F7E">
              <w:rPr>
                <w:color w:val="auto"/>
                <w:sz w:val="20"/>
                <w:szCs w:val="20"/>
              </w:rPr>
              <w:t>Podświetlane przyciski</w:t>
            </w:r>
          </w:p>
          <w:p w14:paraId="04F90F6A" w14:textId="77777777" w:rsidR="00BB2ED0" w:rsidRDefault="00BB2ED0" w:rsidP="00F55CF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integracji z systemem osobistego odsłuchu dla muzyków pracującego na zasadzie osobistych mikserów odsłuchowych. </w:t>
            </w:r>
          </w:p>
          <w:p w14:paraId="2609254A" w14:textId="52A082B7" w:rsidR="00BB2ED0" w:rsidRPr="00AD3F7E" w:rsidRDefault="00BB2ED0" w:rsidP="00F55CF0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AD3F7E">
              <w:rPr>
                <w:color w:val="auto"/>
                <w:sz w:val="20"/>
                <w:szCs w:val="20"/>
              </w:rPr>
              <w:t xml:space="preserve">Nad każdym </w:t>
            </w:r>
            <w:r w:rsidR="00AD3F7E" w:rsidRPr="00AD3F7E">
              <w:rPr>
                <w:color w:val="auto"/>
                <w:sz w:val="20"/>
                <w:szCs w:val="20"/>
              </w:rPr>
              <w:t>tłumikiem</w:t>
            </w:r>
            <w:r w:rsidRPr="00AD3F7E">
              <w:rPr>
                <w:color w:val="auto"/>
                <w:sz w:val="20"/>
                <w:szCs w:val="20"/>
              </w:rPr>
              <w:t xml:space="preserve"> wskaźniki</w:t>
            </w:r>
            <w:r w:rsidR="00AD3F7E" w:rsidRPr="00AD3F7E">
              <w:rPr>
                <w:color w:val="auto"/>
                <w:sz w:val="20"/>
                <w:szCs w:val="20"/>
              </w:rPr>
              <w:t>:</w:t>
            </w:r>
            <w:r w:rsidRPr="00AD3F7E">
              <w:rPr>
                <w:color w:val="auto"/>
                <w:sz w:val="20"/>
                <w:szCs w:val="20"/>
              </w:rPr>
              <w:t xml:space="preserve"> poziomu sygnału oraz zadziałani</w:t>
            </w:r>
            <w:r w:rsidR="00AD3F7E" w:rsidRPr="00AD3F7E">
              <w:rPr>
                <w:color w:val="auto"/>
                <w:sz w:val="20"/>
                <w:szCs w:val="20"/>
              </w:rPr>
              <w:t>a</w:t>
            </w:r>
            <w:r w:rsidRPr="00AD3F7E">
              <w:rPr>
                <w:color w:val="auto"/>
                <w:sz w:val="20"/>
                <w:szCs w:val="20"/>
              </w:rPr>
              <w:t xml:space="preserve"> kompresora</w:t>
            </w:r>
          </w:p>
          <w:p w14:paraId="706A7318" w14:textId="77777777" w:rsidR="00D84C69" w:rsidRPr="000E2835" w:rsidRDefault="00BB2ED0" w:rsidP="00F55CF0">
            <w:pPr>
              <w:pStyle w:val="Default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D3F7E">
              <w:rPr>
                <w:color w:val="auto"/>
                <w:sz w:val="20"/>
                <w:szCs w:val="20"/>
              </w:rPr>
              <w:t xml:space="preserve">Kanał musi posiadać dedykowany wyświetlacz, który może zawierać nazwę oraz </w:t>
            </w:r>
            <w:r w:rsidR="00AD3F7E" w:rsidRPr="00AD3F7E">
              <w:rPr>
                <w:color w:val="auto"/>
                <w:sz w:val="20"/>
                <w:szCs w:val="20"/>
              </w:rPr>
              <w:t xml:space="preserve">mieć </w:t>
            </w:r>
            <w:r w:rsidRPr="00AD3F7E">
              <w:rPr>
                <w:color w:val="auto"/>
                <w:sz w:val="20"/>
                <w:szCs w:val="20"/>
              </w:rPr>
              <w:t>możliwość zmiany koloru podświetlenia</w:t>
            </w:r>
          </w:p>
          <w:p w14:paraId="31FD6842" w14:textId="3E5ECBF6" w:rsidR="000E2835" w:rsidRPr="00AD3F7E" w:rsidRDefault="000E2835" w:rsidP="00F55CF0">
            <w:pPr>
              <w:pStyle w:val="Default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4C61C4">
              <w:rPr>
                <w:color w:val="auto"/>
                <w:sz w:val="20"/>
                <w:szCs w:val="20"/>
              </w:rPr>
              <w:t>Konsoleta musi być dostarczona w profesjonalnej skrzyni transportowej wyposażonej w koła i schowek na kable i lampki.</w:t>
            </w:r>
          </w:p>
        </w:tc>
        <w:tc>
          <w:tcPr>
            <w:tcW w:w="707" w:type="dxa"/>
          </w:tcPr>
          <w:p w14:paraId="61957781" w14:textId="24B18692" w:rsidR="00D84C69" w:rsidRDefault="00AD3F7E" w:rsidP="00B87CFD">
            <w:pPr>
              <w:jc w:val="center"/>
            </w:pPr>
            <w:r>
              <w:t>1</w:t>
            </w:r>
          </w:p>
        </w:tc>
        <w:tc>
          <w:tcPr>
            <w:tcW w:w="703" w:type="dxa"/>
          </w:tcPr>
          <w:p w14:paraId="3E166D4D" w14:textId="77777777" w:rsidR="00D84C69" w:rsidRDefault="00D84C69" w:rsidP="00B87CFD">
            <w:pPr>
              <w:jc w:val="center"/>
            </w:pPr>
            <w:r>
              <w:t>Szt.</w:t>
            </w:r>
          </w:p>
        </w:tc>
      </w:tr>
      <w:tr w:rsidR="00D84C69" w14:paraId="75264AC9" w14:textId="77777777" w:rsidTr="00AD7567">
        <w:trPr>
          <w:trHeight w:val="4522"/>
        </w:trPr>
        <w:tc>
          <w:tcPr>
            <w:tcW w:w="662" w:type="dxa"/>
          </w:tcPr>
          <w:p w14:paraId="70E14970" w14:textId="5E5FCBA8" w:rsidR="00D84C69" w:rsidRDefault="001D1660" w:rsidP="00C54BC1">
            <w:pPr>
              <w:jc w:val="center"/>
            </w:pPr>
            <w:r>
              <w:lastRenderedPageBreak/>
              <w:t>1.</w:t>
            </w:r>
            <w:r w:rsidR="00FA113E">
              <w:t>2</w:t>
            </w:r>
            <w:r>
              <w:t>.</w:t>
            </w:r>
          </w:p>
        </w:tc>
        <w:tc>
          <w:tcPr>
            <w:tcW w:w="5814" w:type="dxa"/>
          </w:tcPr>
          <w:p w14:paraId="1A63D4DC" w14:textId="13C59E7C" w:rsidR="008439B6" w:rsidRPr="000B365D" w:rsidRDefault="000B365D" w:rsidP="00AD756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0B365D">
              <w:rPr>
                <w:b/>
                <w:sz w:val="20"/>
                <w:szCs w:val="20"/>
              </w:rPr>
              <w:t>Stage</w:t>
            </w:r>
            <w:proofErr w:type="spellEnd"/>
            <w:r w:rsidRPr="000B365D">
              <w:rPr>
                <w:b/>
                <w:sz w:val="20"/>
                <w:szCs w:val="20"/>
              </w:rPr>
              <w:t xml:space="preserve"> Box 24 in/24 out</w:t>
            </w:r>
          </w:p>
          <w:p w14:paraId="17479BDB" w14:textId="7CB3643A" w:rsidR="00D84C69" w:rsidRDefault="00D84C69" w:rsidP="00F55CF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 w:rsidR="00CB710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wejścia mikrofonowo</w:t>
            </w:r>
            <w:r w:rsidR="00CB7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B7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liniowe </w:t>
            </w:r>
          </w:p>
          <w:p w14:paraId="3132CC65" w14:textId="03AE345D" w:rsidR="00D84C69" w:rsidRDefault="00D84C69" w:rsidP="00F55CF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Phantom +48V dla każdego wejścia mikrofonowego </w:t>
            </w:r>
          </w:p>
          <w:p w14:paraId="04D7FC23" w14:textId="7D73A5A8" w:rsidR="00D84C69" w:rsidRDefault="00D84C69" w:rsidP="00F55CF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 niż </w:t>
            </w:r>
            <w:r w:rsidR="00CB710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wyj</w:t>
            </w:r>
            <w:r w:rsidR="00CB7108">
              <w:rPr>
                <w:sz w:val="20"/>
                <w:szCs w:val="20"/>
              </w:rPr>
              <w:t>ścia liniowe</w:t>
            </w:r>
          </w:p>
          <w:p w14:paraId="6CF07C17" w14:textId="2B0F7E25" w:rsidR="00D84C69" w:rsidRDefault="00D84C69" w:rsidP="00F55CF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najmniej </w:t>
            </w:r>
            <w:r w:rsidR="00A827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złącza cyfrowego formatu </w:t>
            </w:r>
            <w:r w:rsidR="00A8275E">
              <w:rPr>
                <w:sz w:val="20"/>
                <w:szCs w:val="20"/>
              </w:rPr>
              <w:t>komunikacji audio</w:t>
            </w:r>
            <w:r>
              <w:rPr>
                <w:sz w:val="20"/>
                <w:szCs w:val="20"/>
              </w:rPr>
              <w:t xml:space="preserve"> </w:t>
            </w:r>
            <w:r w:rsidR="00A8275E">
              <w:rPr>
                <w:sz w:val="20"/>
                <w:szCs w:val="20"/>
              </w:rPr>
              <w:t>pomiędzy modułem wejść/wyjść a konsoletą</w:t>
            </w:r>
          </w:p>
          <w:p w14:paraId="6D06514C" w14:textId="5D58A216" w:rsidR="00D84C69" w:rsidRDefault="00D84C69" w:rsidP="00F55CF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Konwersja A/C i C/A nie gorsza niż 24 bit i </w:t>
            </w:r>
            <w:r w:rsidR="00A8275E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 xml:space="preserve"> kHz </w:t>
            </w:r>
          </w:p>
          <w:p w14:paraId="2669D323" w14:textId="36542A31" w:rsidR="00D84C69" w:rsidRDefault="00D84C69" w:rsidP="00F55CF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dynamiki z wejścia do wyjścia analogowego nie gorszy niż 10</w:t>
            </w:r>
            <w:r w:rsidR="00A827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4D5A960" w14:textId="4A276198" w:rsidR="00D84C69" w:rsidRDefault="00D84C69" w:rsidP="00F55CF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poziom wejściowy nie gorszy ni</w:t>
            </w:r>
            <w:r w:rsidR="00A8275E">
              <w:rPr>
                <w:sz w:val="20"/>
                <w:szCs w:val="20"/>
              </w:rPr>
              <w:t>e mniejszy niż</w:t>
            </w:r>
            <w:r>
              <w:rPr>
                <w:sz w:val="20"/>
                <w:szCs w:val="20"/>
              </w:rPr>
              <w:t xml:space="preserve"> +23 </w:t>
            </w:r>
            <w:proofErr w:type="spellStart"/>
            <w:r>
              <w:rPr>
                <w:sz w:val="20"/>
                <w:szCs w:val="20"/>
              </w:rPr>
              <w:t>dBu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3CFA28A" w14:textId="1ACD50CB" w:rsidR="00D84C69" w:rsidRDefault="00D84C69" w:rsidP="00F55CF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THD dla 0 </w:t>
            </w:r>
            <w:proofErr w:type="spellStart"/>
            <w:r>
              <w:rPr>
                <w:sz w:val="20"/>
                <w:szCs w:val="20"/>
              </w:rPr>
              <w:t>dBu</w:t>
            </w:r>
            <w:proofErr w:type="spellEnd"/>
            <w:r>
              <w:rPr>
                <w:sz w:val="20"/>
                <w:szCs w:val="20"/>
              </w:rPr>
              <w:t xml:space="preserve"> na wyjściu nie większe niż 0.01% </w:t>
            </w:r>
          </w:p>
          <w:p w14:paraId="5F9B59BA" w14:textId="0C51328A" w:rsidR="00D84C69" w:rsidRDefault="00D84C69" w:rsidP="00F55CF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AD3F7E">
              <w:rPr>
                <w:color w:val="auto"/>
                <w:sz w:val="20"/>
                <w:szCs w:val="20"/>
              </w:rPr>
              <w:t>Urządzenie powinno być wyposażone w sygnalizacj</w:t>
            </w:r>
            <w:r w:rsidR="00A8275E" w:rsidRPr="00AD3F7E">
              <w:rPr>
                <w:color w:val="auto"/>
                <w:sz w:val="20"/>
                <w:szCs w:val="20"/>
              </w:rPr>
              <w:t>ę</w:t>
            </w:r>
            <w:r w:rsidRPr="00AD3F7E">
              <w:rPr>
                <w:color w:val="auto"/>
                <w:sz w:val="20"/>
                <w:szCs w:val="20"/>
              </w:rPr>
              <w:t xml:space="preserve"> w postaci di</w:t>
            </w:r>
            <w:r w:rsidR="00AD3F7E" w:rsidRPr="00AD3F7E">
              <w:rPr>
                <w:color w:val="auto"/>
                <w:sz w:val="20"/>
                <w:szCs w:val="20"/>
              </w:rPr>
              <w:t>o</w:t>
            </w:r>
            <w:r w:rsidRPr="00AD3F7E">
              <w:rPr>
                <w:color w:val="auto"/>
                <w:sz w:val="20"/>
                <w:szCs w:val="20"/>
              </w:rPr>
              <w:t>d na panelu przednim informując</w:t>
            </w:r>
            <w:r w:rsidR="00AD3F7E" w:rsidRPr="00AD3F7E">
              <w:rPr>
                <w:color w:val="auto"/>
                <w:sz w:val="20"/>
                <w:szCs w:val="20"/>
              </w:rPr>
              <w:t>ą</w:t>
            </w:r>
            <w:r w:rsidRPr="00AD3F7E">
              <w:rPr>
                <w:color w:val="auto"/>
                <w:sz w:val="20"/>
                <w:szCs w:val="20"/>
              </w:rPr>
              <w:t xml:space="preserve"> o prawidłow</w:t>
            </w:r>
            <w:r w:rsidR="00AD3F7E" w:rsidRPr="00AD3F7E">
              <w:rPr>
                <w:color w:val="auto"/>
                <w:sz w:val="20"/>
                <w:szCs w:val="20"/>
              </w:rPr>
              <w:t>ej pracy</w:t>
            </w:r>
            <w:r w:rsidRPr="00AD3F7E">
              <w:rPr>
                <w:color w:val="auto"/>
                <w:sz w:val="20"/>
                <w:szCs w:val="20"/>
              </w:rPr>
              <w:t xml:space="preserve"> </w:t>
            </w:r>
            <w:r w:rsidR="00AD3F7E" w:rsidRPr="00AD3F7E">
              <w:rPr>
                <w:color w:val="auto"/>
                <w:sz w:val="20"/>
                <w:szCs w:val="20"/>
              </w:rPr>
              <w:t>interfejsów sieciowych</w:t>
            </w:r>
          </w:p>
          <w:p w14:paraId="220C98CC" w14:textId="5EB041B6" w:rsidR="00AD3F7E" w:rsidRDefault="00AD3F7E" w:rsidP="00F55CF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Każde wejście mikrofonowe musi być wyposażone w diodę sygnalizującą prace w trybie zasilania Phantom</w:t>
            </w:r>
          </w:p>
          <w:p w14:paraId="2AD5BBAF" w14:textId="39D88C84" w:rsidR="00AD3F7E" w:rsidRPr="00AD3F7E" w:rsidRDefault="00AD3F7E" w:rsidP="00F55CF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Przedni panel urządzenia musi być wyposażony w wyświetlacz oraz przyciski umożliwiające konfigurację modułu</w:t>
            </w:r>
          </w:p>
          <w:p w14:paraId="499ACB0B" w14:textId="4C37C913" w:rsidR="00D84C69" w:rsidRPr="00A8275E" w:rsidRDefault="00D84C69" w:rsidP="00F55CF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nie większa niż </w:t>
            </w:r>
            <w:r w:rsidR="00A827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U</w:t>
            </w:r>
            <w:r w:rsidR="00AD3F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</w:tcPr>
          <w:p w14:paraId="526C3EE9" w14:textId="2D6F3D8C" w:rsidR="00D84C69" w:rsidRDefault="00FA113E" w:rsidP="00B87CFD">
            <w:pPr>
              <w:jc w:val="center"/>
            </w:pPr>
            <w:r>
              <w:t>2</w:t>
            </w:r>
          </w:p>
        </w:tc>
        <w:tc>
          <w:tcPr>
            <w:tcW w:w="703" w:type="dxa"/>
          </w:tcPr>
          <w:p w14:paraId="1DB6494A" w14:textId="526DF150" w:rsidR="00D84C69" w:rsidRDefault="008426D5" w:rsidP="00B87CFD">
            <w:pPr>
              <w:jc w:val="center"/>
            </w:pPr>
            <w:r>
              <w:t>Szt.</w:t>
            </w:r>
          </w:p>
        </w:tc>
      </w:tr>
      <w:tr w:rsidR="00D84C69" w14:paraId="7A7BA83B" w14:textId="77777777" w:rsidTr="00CA5EF0">
        <w:trPr>
          <w:trHeight w:val="1610"/>
        </w:trPr>
        <w:tc>
          <w:tcPr>
            <w:tcW w:w="662" w:type="dxa"/>
            <w:tcBorders>
              <w:bottom w:val="single" w:sz="4" w:space="0" w:color="auto"/>
            </w:tcBorders>
          </w:tcPr>
          <w:p w14:paraId="648E028E" w14:textId="35FC5261" w:rsidR="00D84C69" w:rsidRDefault="001D1660" w:rsidP="00C54BC1">
            <w:pPr>
              <w:jc w:val="center"/>
            </w:pPr>
            <w:r>
              <w:t>1.</w:t>
            </w:r>
            <w:r w:rsidR="00FA113E">
              <w:t>3</w:t>
            </w:r>
            <w:r>
              <w:t>.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14:paraId="5127B6B4" w14:textId="1DF69BD9" w:rsidR="00D84C69" w:rsidRDefault="00D84C69" w:rsidP="00AD756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Kabel CAT5E na bębnie </w:t>
            </w:r>
            <w:r w:rsidR="00DF3C36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 xml:space="preserve">m </w:t>
            </w:r>
          </w:p>
          <w:p w14:paraId="2E85EF75" w14:textId="77777777" w:rsidR="00D84C69" w:rsidRDefault="00D84C69" w:rsidP="00AD7567">
            <w:pPr>
              <w:pStyle w:val="Default"/>
              <w:rPr>
                <w:sz w:val="20"/>
                <w:szCs w:val="20"/>
              </w:rPr>
            </w:pPr>
          </w:p>
          <w:p w14:paraId="7B98FCD7" w14:textId="512FE92B" w:rsidR="00D84C69" w:rsidRDefault="00D84C69" w:rsidP="00F55CF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Kabel co najmniej kategorii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 xml:space="preserve"> 5e. </w:t>
            </w:r>
          </w:p>
          <w:p w14:paraId="3728CD86" w14:textId="76AC4E05" w:rsidR="00D84C69" w:rsidRDefault="00D84C69" w:rsidP="00F55CF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Zakończony złączami RJ45 w obudowie </w:t>
            </w:r>
            <w:proofErr w:type="spellStart"/>
            <w:r>
              <w:rPr>
                <w:sz w:val="20"/>
                <w:szCs w:val="20"/>
              </w:rPr>
              <w:t>Ethercon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3616C9D" w14:textId="0C416D30" w:rsidR="00D84C69" w:rsidRDefault="00D84C69" w:rsidP="00F55CF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Bęben zainstalowany na stojaku ułatwiającym zwijanie i rozwijanie kabla </w:t>
            </w:r>
          </w:p>
          <w:p w14:paraId="6310E430" w14:textId="77777777" w:rsidR="00D84C69" w:rsidRDefault="00D84C69" w:rsidP="00F55CF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przenoszenia </w:t>
            </w:r>
          </w:p>
          <w:p w14:paraId="537932B4" w14:textId="1C4C77C2" w:rsidR="00FA113E" w:rsidRPr="00AD3F7E" w:rsidRDefault="00FA113E" w:rsidP="00F55CF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Długośc</w:t>
            </w:r>
            <w:proofErr w:type="spellEnd"/>
            <w:r>
              <w:rPr>
                <w:sz w:val="20"/>
                <w:szCs w:val="20"/>
              </w:rPr>
              <w:t xml:space="preserve"> kabla nie mniejsza niż 50 m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B9B0E63" w14:textId="223B39E9" w:rsidR="00D84C69" w:rsidRDefault="00FA113E" w:rsidP="00B87CFD">
            <w:pPr>
              <w:jc w:val="center"/>
            </w:pPr>
            <w: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3683D47E" w14:textId="497582BB" w:rsidR="00D84C69" w:rsidRDefault="008426D5" w:rsidP="00B87CFD">
            <w:pPr>
              <w:jc w:val="center"/>
            </w:pPr>
            <w:r>
              <w:t>Szt.</w:t>
            </w:r>
          </w:p>
        </w:tc>
      </w:tr>
      <w:tr w:rsidR="00FA113E" w14:paraId="7D849A4F" w14:textId="77777777" w:rsidTr="00CA5EF0">
        <w:trPr>
          <w:trHeight w:val="558"/>
        </w:trPr>
        <w:tc>
          <w:tcPr>
            <w:tcW w:w="662" w:type="dxa"/>
            <w:tcBorders>
              <w:right w:val="nil"/>
            </w:tcBorders>
            <w:shd w:val="clear" w:color="auto" w:fill="F2F2F2" w:themeFill="background1" w:themeFillShade="F2"/>
          </w:tcPr>
          <w:p w14:paraId="64BE96BC" w14:textId="6F8F101A" w:rsidR="00FA113E" w:rsidRPr="00CA5EF0" w:rsidRDefault="00FA113E" w:rsidP="00FA113E">
            <w:pPr>
              <w:spacing w:before="160"/>
              <w:jc w:val="center"/>
              <w:rPr>
                <w:b/>
                <w:bCs/>
              </w:rPr>
            </w:pPr>
            <w:r w:rsidRPr="00CA5EF0">
              <w:rPr>
                <w:b/>
                <w:bCs/>
              </w:rPr>
              <w:t>2.</w:t>
            </w:r>
          </w:p>
        </w:tc>
        <w:tc>
          <w:tcPr>
            <w:tcW w:w="581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996B7" w14:textId="4FAC44C5" w:rsidR="00FA113E" w:rsidRDefault="00FA113E" w:rsidP="00FA113E">
            <w:pPr>
              <w:pStyle w:val="Default"/>
              <w:spacing w:before="1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Oświetlenie sceniczne teatralne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07E450" w14:textId="77777777" w:rsidR="00FA113E" w:rsidRDefault="00FA113E" w:rsidP="00B87CFD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EB864" w14:textId="77777777" w:rsidR="00FA113E" w:rsidRDefault="00FA113E" w:rsidP="00B87CFD">
            <w:pPr>
              <w:jc w:val="center"/>
            </w:pPr>
          </w:p>
        </w:tc>
      </w:tr>
      <w:tr w:rsidR="00FA113E" w14:paraId="218B8B05" w14:textId="77777777" w:rsidTr="00CA5EF0">
        <w:trPr>
          <w:trHeight w:val="1610"/>
        </w:trPr>
        <w:tc>
          <w:tcPr>
            <w:tcW w:w="662" w:type="dxa"/>
          </w:tcPr>
          <w:p w14:paraId="5EC3D4CF" w14:textId="28E0EA5E" w:rsidR="00FA113E" w:rsidRDefault="00FA113E" w:rsidP="00C54BC1">
            <w:pPr>
              <w:jc w:val="center"/>
            </w:pPr>
            <w:r>
              <w:t>2.1.</w:t>
            </w:r>
          </w:p>
        </w:tc>
        <w:tc>
          <w:tcPr>
            <w:tcW w:w="5814" w:type="dxa"/>
          </w:tcPr>
          <w:p w14:paraId="0D46CF1C" w14:textId="63AE7FF6" w:rsidR="00FA113E" w:rsidRDefault="00FA113E" w:rsidP="00FA113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A113E">
              <w:rPr>
                <w:b/>
                <w:bCs/>
                <w:sz w:val="20"/>
                <w:szCs w:val="20"/>
              </w:rPr>
              <w:t>Reflektor  teatralny typu Fresnel</w:t>
            </w:r>
            <w:r>
              <w:rPr>
                <w:b/>
                <w:bCs/>
                <w:sz w:val="20"/>
                <w:szCs w:val="20"/>
              </w:rPr>
              <w:t xml:space="preserve"> ze skrzydełkami</w:t>
            </w:r>
          </w:p>
          <w:p w14:paraId="18BAB292" w14:textId="77777777" w:rsidR="00FA113E" w:rsidRDefault="00FA113E" w:rsidP="00FA113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6E75957" w14:textId="3BE2CAF7" w:rsidR="00FA113E" w:rsidRDefault="00FA113E" w:rsidP="00F55CF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barwowa źródła światła 3000 – 3200 K</w:t>
            </w:r>
          </w:p>
          <w:p w14:paraId="069148CA" w14:textId="187B308F" w:rsidR="00E062F8" w:rsidRDefault="00E062F8" w:rsidP="00F55CF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źródła światła nie większa niż 100 W</w:t>
            </w:r>
          </w:p>
          <w:p w14:paraId="2A653015" w14:textId="77777777" w:rsidR="00FA113E" w:rsidRDefault="00FF55FF" w:rsidP="00F55CF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A113E">
              <w:rPr>
                <w:sz w:val="20"/>
                <w:szCs w:val="20"/>
              </w:rPr>
              <w:t xml:space="preserve">anualnie sterowany Zoom w zakresie min </w:t>
            </w:r>
            <w:r>
              <w:rPr>
                <w:sz w:val="20"/>
                <w:szCs w:val="20"/>
              </w:rPr>
              <w:t>15° - 55°</w:t>
            </w:r>
          </w:p>
          <w:p w14:paraId="2E0EE7DB" w14:textId="77777777" w:rsidR="00FF55FF" w:rsidRDefault="00FF55FF" w:rsidP="00F55CF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oddawania barw CRI ≥ 85 Ra</w:t>
            </w:r>
          </w:p>
          <w:p w14:paraId="2A3A77E6" w14:textId="7AFD8EF3" w:rsidR="00FF55FF" w:rsidRDefault="00FF55FF" w:rsidP="00F55CF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Natężenie światła z odległości 5 m przy ustawieniu zoom 15° ≥ 1680 </w:t>
            </w:r>
            <w:proofErr w:type="spellStart"/>
            <w:r>
              <w:rPr>
                <w:sz w:val="20"/>
                <w:szCs w:val="20"/>
              </w:rPr>
              <w:t>lux</w:t>
            </w:r>
            <w:proofErr w:type="spellEnd"/>
          </w:p>
          <w:p w14:paraId="6C6201E7" w14:textId="1D8148CC" w:rsidR="00E76584" w:rsidRDefault="00E76584" w:rsidP="00F55CF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Natężenie światła z odległości 5 m przy ustawieniu zoom 55° ≥ 886 </w:t>
            </w:r>
            <w:proofErr w:type="spellStart"/>
            <w:r>
              <w:rPr>
                <w:sz w:val="20"/>
                <w:szCs w:val="20"/>
              </w:rPr>
              <w:t>lux</w:t>
            </w:r>
            <w:proofErr w:type="spellEnd"/>
          </w:p>
          <w:p w14:paraId="490ABC33" w14:textId="49B9D9BB" w:rsidR="00E062F8" w:rsidRPr="00E062F8" w:rsidRDefault="00E062F8" w:rsidP="00F55CF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≤ 150W</w:t>
            </w:r>
          </w:p>
          <w:p w14:paraId="4E8B047C" w14:textId="77777777" w:rsidR="00FF55FF" w:rsidRDefault="00FF55FF" w:rsidP="00F55CF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≤ 7 kg</w:t>
            </w:r>
          </w:p>
          <w:p w14:paraId="19C7E909" w14:textId="33FC25B5" w:rsidR="00FF55FF" w:rsidRPr="00FA113E" w:rsidRDefault="00FF55FF" w:rsidP="00F55CF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Klapy kadrujące w zestawie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2543BDF6" w14:textId="1460AEE6" w:rsidR="00FA113E" w:rsidRDefault="002A38E0" w:rsidP="00B87CFD">
            <w:pPr>
              <w:jc w:val="center"/>
            </w:pPr>
            <w:r>
              <w:t>12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2DB48FB" w14:textId="3423DFFE" w:rsidR="00FA113E" w:rsidRDefault="002A38E0" w:rsidP="00B87CFD">
            <w:pPr>
              <w:jc w:val="center"/>
            </w:pPr>
            <w:r>
              <w:t>Szt.</w:t>
            </w:r>
          </w:p>
        </w:tc>
      </w:tr>
    </w:tbl>
    <w:p w14:paraId="44DE7909" w14:textId="1D00765C" w:rsidR="00AD7567" w:rsidRDefault="0085626B">
      <w:r>
        <w:t xml:space="preserve">          </w:t>
      </w:r>
      <w:r>
        <w:tab/>
      </w:r>
    </w:p>
    <w:p w14:paraId="6EBEAB68" w14:textId="77777777" w:rsidR="00397E7A" w:rsidRDefault="00397E7A" w:rsidP="00397E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BC925C7" w14:textId="77777777" w:rsidR="00397E7A" w:rsidRDefault="00397E7A" w:rsidP="00397E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1CE48D0" w14:textId="77777777" w:rsidR="00397E7A" w:rsidRDefault="00397E7A" w:rsidP="00397E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268899F" w14:textId="2E03EA6D" w:rsidR="00E76584" w:rsidRPr="00E76584" w:rsidRDefault="00E76584" w:rsidP="001F6470">
      <w:pPr>
        <w:rPr>
          <w:b/>
          <w:bCs/>
        </w:rPr>
      </w:pPr>
    </w:p>
    <w:sectPr w:rsidR="00E76584" w:rsidRPr="00E765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30FA8" w14:textId="77777777" w:rsidR="009F49FC" w:rsidRDefault="009F49FC" w:rsidP="00576B18">
      <w:pPr>
        <w:spacing w:after="0" w:line="240" w:lineRule="auto"/>
      </w:pPr>
      <w:r>
        <w:separator/>
      </w:r>
    </w:p>
  </w:endnote>
  <w:endnote w:type="continuationSeparator" w:id="0">
    <w:p w14:paraId="461FE934" w14:textId="77777777" w:rsidR="009F49FC" w:rsidRDefault="009F49FC" w:rsidP="0057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1BCEE" w14:textId="77777777" w:rsidR="009F49FC" w:rsidRDefault="009F49FC" w:rsidP="00576B18">
      <w:pPr>
        <w:spacing w:after="0" w:line="240" w:lineRule="auto"/>
      </w:pPr>
      <w:r>
        <w:separator/>
      </w:r>
    </w:p>
  </w:footnote>
  <w:footnote w:type="continuationSeparator" w:id="0">
    <w:p w14:paraId="231ACCAF" w14:textId="77777777" w:rsidR="009F49FC" w:rsidRDefault="009F49FC" w:rsidP="0057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D1C6D" w14:textId="77777777" w:rsidR="00DF2D7C" w:rsidRPr="00DF2D7C" w:rsidRDefault="00DF2D7C" w:rsidP="00DF2D7C">
    <w:pPr>
      <w:suppressAutoHyphens/>
      <w:spacing w:after="200" w:line="276" w:lineRule="auto"/>
      <w:jc w:val="both"/>
      <w:rPr>
        <w:rFonts w:ascii="Calibri" w:eastAsia="SimSun" w:hAnsi="Calibri" w:cs="Calibri"/>
        <w:color w:val="00000A"/>
        <w:kern w:val="1"/>
        <w:sz w:val="24"/>
        <w:szCs w:val="24"/>
      </w:rPr>
    </w:pPr>
    <w:r w:rsidRPr="00DF2D7C">
      <w:rPr>
        <w:rFonts w:ascii="Calibri" w:eastAsia="SimSun" w:hAnsi="Calibri" w:cs="Calibri"/>
        <w:color w:val="00000A"/>
        <w:kern w:val="1"/>
        <w:sz w:val="24"/>
        <w:szCs w:val="24"/>
      </w:rPr>
      <w:t>MGOKiS.271.3.2020</w:t>
    </w:r>
    <w:r w:rsidRPr="00DF2D7C">
      <w:rPr>
        <w:rFonts w:ascii="Calibri" w:eastAsia="SimSun" w:hAnsi="Calibri" w:cs="Calibri"/>
        <w:color w:val="00000A"/>
        <w:kern w:val="1"/>
        <w:sz w:val="24"/>
        <w:szCs w:val="24"/>
      </w:rPr>
      <w:tab/>
    </w:r>
    <w:r w:rsidRPr="00DF2D7C">
      <w:rPr>
        <w:rFonts w:ascii="Calibri" w:eastAsia="SimSun" w:hAnsi="Calibri" w:cs="Calibri"/>
        <w:color w:val="00000A"/>
        <w:kern w:val="1"/>
        <w:sz w:val="24"/>
        <w:szCs w:val="24"/>
      </w:rPr>
      <w:tab/>
    </w:r>
    <w:r w:rsidRPr="00DF2D7C">
      <w:rPr>
        <w:rFonts w:ascii="Calibri" w:eastAsia="SimSun" w:hAnsi="Calibri" w:cs="Calibri"/>
        <w:color w:val="00000A"/>
        <w:kern w:val="1"/>
        <w:sz w:val="24"/>
        <w:szCs w:val="24"/>
      </w:rPr>
      <w:tab/>
    </w:r>
    <w:r w:rsidRPr="00DF2D7C">
      <w:rPr>
        <w:rFonts w:ascii="Calibri" w:eastAsia="SimSun" w:hAnsi="Calibri" w:cs="Calibri"/>
        <w:color w:val="00000A"/>
        <w:kern w:val="1"/>
        <w:sz w:val="24"/>
        <w:szCs w:val="24"/>
      </w:rPr>
      <w:tab/>
    </w:r>
    <w:r w:rsidRPr="00DF2D7C">
      <w:rPr>
        <w:rFonts w:ascii="Calibri" w:eastAsia="SimSun" w:hAnsi="Calibri" w:cs="Calibri"/>
        <w:color w:val="00000A"/>
        <w:kern w:val="1"/>
        <w:sz w:val="24"/>
        <w:szCs w:val="24"/>
      </w:rPr>
      <w:tab/>
    </w:r>
    <w:r w:rsidRPr="00DF2D7C">
      <w:rPr>
        <w:rFonts w:ascii="Calibri" w:eastAsia="SimSun" w:hAnsi="Calibri" w:cs="Calibri"/>
        <w:color w:val="00000A"/>
        <w:kern w:val="1"/>
        <w:sz w:val="24"/>
        <w:szCs w:val="24"/>
      </w:rPr>
      <w:tab/>
    </w:r>
    <w:r w:rsidRPr="00DF2D7C">
      <w:rPr>
        <w:rFonts w:ascii="Calibri" w:eastAsia="SimSun" w:hAnsi="Calibri" w:cs="Calibri"/>
        <w:color w:val="00000A"/>
        <w:kern w:val="1"/>
        <w:sz w:val="24"/>
        <w:szCs w:val="24"/>
      </w:rPr>
      <w:tab/>
      <w:t>Załącznik nr 7 do SIWZ</w:t>
    </w:r>
  </w:p>
  <w:p w14:paraId="0D414EC0" w14:textId="2ECCD9B1" w:rsidR="00DF2D7C" w:rsidRPr="00DF2D7C" w:rsidRDefault="00DF2D7C" w:rsidP="00DF2D7C">
    <w:pPr>
      <w:suppressAutoHyphens/>
      <w:spacing w:after="200" w:line="276" w:lineRule="auto"/>
      <w:jc w:val="both"/>
      <w:rPr>
        <w:rFonts w:ascii="Calibri" w:eastAsia="SimSun" w:hAnsi="Calibri" w:cs="Calibri"/>
        <w:b/>
        <w:color w:val="00000A"/>
        <w:kern w:val="1"/>
        <w:sz w:val="28"/>
      </w:rPr>
    </w:pPr>
    <w:r w:rsidRPr="00DF2D7C">
      <w:rPr>
        <w:rFonts w:ascii="Calibri" w:eastAsia="SimSun" w:hAnsi="Calibri" w:cs="Calibri"/>
        <w:b/>
        <w:color w:val="00000A"/>
        <w:kern w:val="1"/>
        <w:sz w:val="28"/>
      </w:rPr>
      <w:t>Szczegółowy opis przedmio</w:t>
    </w:r>
    <w:r>
      <w:rPr>
        <w:rFonts w:ascii="Calibri" w:eastAsia="SimSun" w:hAnsi="Calibri" w:cs="Calibri"/>
        <w:b/>
        <w:color w:val="00000A"/>
        <w:kern w:val="1"/>
        <w:sz w:val="28"/>
      </w:rPr>
      <w:t>tu zamówienia – dotyczy części 1</w:t>
    </w:r>
    <w:r w:rsidRPr="00DF2D7C">
      <w:rPr>
        <w:rFonts w:ascii="Calibri" w:eastAsia="SimSun" w:hAnsi="Calibri" w:cs="Calibri"/>
        <w:b/>
        <w:color w:val="00000A"/>
        <w:kern w:val="1"/>
        <w:sz w:val="28"/>
      </w:rPr>
      <w:t xml:space="preserve"> zamówienia pn. „Dostawa i montaż wyposażenia Miejsko Gminnego Ośrodka Kultury i Sportu w Zagórzu”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7F4C"/>
    <w:multiLevelType w:val="hybridMultilevel"/>
    <w:tmpl w:val="F7204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A224C"/>
    <w:multiLevelType w:val="hybridMultilevel"/>
    <w:tmpl w:val="531AA1B6"/>
    <w:lvl w:ilvl="0" w:tplc="858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29CC"/>
    <w:multiLevelType w:val="hybridMultilevel"/>
    <w:tmpl w:val="6FAA485C"/>
    <w:lvl w:ilvl="0" w:tplc="EB50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7B31"/>
    <w:multiLevelType w:val="multilevel"/>
    <w:tmpl w:val="D1E6EF5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63838E2"/>
    <w:multiLevelType w:val="hybridMultilevel"/>
    <w:tmpl w:val="F92A6296"/>
    <w:lvl w:ilvl="0" w:tplc="858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4585"/>
    <w:multiLevelType w:val="hybridMultilevel"/>
    <w:tmpl w:val="79B81578"/>
    <w:lvl w:ilvl="0" w:tplc="EB50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302CB"/>
    <w:multiLevelType w:val="hybridMultilevel"/>
    <w:tmpl w:val="190A02B4"/>
    <w:lvl w:ilvl="0" w:tplc="858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E"/>
    <w:rsid w:val="00000160"/>
    <w:rsid w:val="00011651"/>
    <w:rsid w:val="00035F83"/>
    <w:rsid w:val="00083399"/>
    <w:rsid w:val="00084AC7"/>
    <w:rsid w:val="000907A2"/>
    <w:rsid w:val="000969BD"/>
    <w:rsid w:val="000A3BDC"/>
    <w:rsid w:val="000B365D"/>
    <w:rsid w:val="000C2E54"/>
    <w:rsid w:val="000D56D0"/>
    <w:rsid w:val="000E2835"/>
    <w:rsid w:val="000F041A"/>
    <w:rsid w:val="000F2CC8"/>
    <w:rsid w:val="000F66DB"/>
    <w:rsid w:val="00123FF5"/>
    <w:rsid w:val="001304F5"/>
    <w:rsid w:val="00130B12"/>
    <w:rsid w:val="001377D8"/>
    <w:rsid w:val="00180277"/>
    <w:rsid w:val="001C6AAE"/>
    <w:rsid w:val="001D1660"/>
    <w:rsid w:val="001D1C02"/>
    <w:rsid w:val="001D2112"/>
    <w:rsid w:val="001D26B6"/>
    <w:rsid w:val="001E4E7B"/>
    <w:rsid w:val="001E76D1"/>
    <w:rsid w:val="001F1079"/>
    <w:rsid w:val="001F450F"/>
    <w:rsid w:val="001F6470"/>
    <w:rsid w:val="002032D0"/>
    <w:rsid w:val="00224C61"/>
    <w:rsid w:val="0024388B"/>
    <w:rsid w:val="002536C3"/>
    <w:rsid w:val="00274578"/>
    <w:rsid w:val="0027624B"/>
    <w:rsid w:val="00282309"/>
    <w:rsid w:val="00293DF4"/>
    <w:rsid w:val="002A38E0"/>
    <w:rsid w:val="002B6F00"/>
    <w:rsid w:val="002C2217"/>
    <w:rsid w:val="002C5803"/>
    <w:rsid w:val="002C6755"/>
    <w:rsid w:val="002D3ECC"/>
    <w:rsid w:val="002F5B2C"/>
    <w:rsid w:val="002F68AA"/>
    <w:rsid w:val="00300DD4"/>
    <w:rsid w:val="00306554"/>
    <w:rsid w:val="003132C6"/>
    <w:rsid w:val="003148A5"/>
    <w:rsid w:val="00327FE4"/>
    <w:rsid w:val="00331FF5"/>
    <w:rsid w:val="00336CA2"/>
    <w:rsid w:val="0033796B"/>
    <w:rsid w:val="00341C02"/>
    <w:rsid w:val="00346236"/>
    <w:rsid w:val="003504ED"/>
    <w:rsid w:val="0036752F"/>
    <w:rsid w:val="0039435E"/>
    <w:rsid w:val="00394BF4"/>
    <w:rsid w:val="00397E7A"/>
    <w:rsid w:val="003C3445"/>
    <w:rsid w:val="003C5B73"/>
    <w:rsid w:val="003C735F"/>
    <w:rsid w:val="003C73B2"/>
    <w:rsid w:val="003D4A92"/>
    <w:rsid w:val="003E39F5"/>
    <w:rsid w:val="003F2709"/>
    <w:rsid w:val="003F4BA0"/>
    <w:rsid w:val="00400C25"/>
    <w:rsid w:val="004160AB"/>
    <w:rsid w:val="0041713D"/>
    <w:rsid w:val="004179E0"/>
    <w:rsid w:val="00425232"/>
    <w:rsid w:val="0042601C"/>
    <w:rsid w:val="004736B2"/>
    <w:rsid w:val="004A11AB"/>
    <w:rsid w:val="004A1E9D"/>
    <w:rsid w:val="004C61C4"/>
    <w:rsid w:val="004D1C5B"/>
    <w:rsid w:val="004D5B9C"/>
    <w:rsid w:val="004D6E05"/>
    <w:rsid w:val="00503906"/>
    <w:rsid w:val="00506E8B"/>
    <w:rsid w:val="00511B8E"/>
    <w:rsid w:val="005200D3"/>
    <w:rsid w:val="005204EA"/>
    <w:rsid w:val="00536CB4"/>
    <w:rsid w:val="005370F0"/>
    <w:rsid w:val="005531E5"/>
    <w:rsid w:val="00561A21"/>
    <w:rsid w:val="00561D0F"/>
    <w:rsid w:val="00564F9D"/>
    <w:rsid w:val="00576B18"/>
    <w:rsid w:val="00576BA9"/>
    <w:rsid w:val="0058470E"/>
    <w:rsid w:val="005A58E8"/>
    <w:rsid w:val="005C4C3C"/>
    <w:rsid w:val="005C7963"/>
    <w:rsid w:val="005D5BB7"/>
    <w:rsid w:val="005E3F2B"/>
    <w:rsid w:val="005E5476"/>
    <w:rsid w:val="00601E86"/>
    <w:rsid w:val="00616C8C"/>
    <w:rsid w:val="006265D1"/>
    <w:rsid w:val="006724C5"/>
    <w:rsid w:val="00682E72"/>
    <w:rsid w:val="0068665E"/>
    <w:rsid w:val="00697578"/>
    <w:rsid w:val="006A27A8"/>
    <w:rsid w:val="006B1B5E"/>
    <w:rsid w:val="006B78E3"/>
    <w:rsid w:val="006C2978"/>
    <w:rsid w:val="006C2EE1"/>
    <w:rsid w:val="006E0273"/>
    <w:rsid w:val="006E2593"/>
    <w:rsid w:val="007168FB"/>
    <w:rsid w:val="00733411"/>
    <w:rsid w:val="00771CF9"/>
    <w:rsid w:val="007745EF"/>
    <w:rsid w:val="007825BA"/>
    <w:rsid w:val="007933D7"/>
    <w:rsid w:val="00796B27"/>
    <w:rsid w:val="007A0899"/>
    <w:rsid w:val="007C00CD"/>
    <w:rsid w:val="007D125A"/>
    <w:rsid w:val="007F14F2"/>
    <w:rsid w:val="00805C4B"/>
    <w:rsid w:val="008128AB"/>
    <w:rsid w:val="008228B6"/>
    <w:rsid w:val="00824101"/>
    <w:rsid w:val="008248B9"/>
    <w:rsid w:val="00830770"/>
    <w:rsid w:val="00833A53"/>
    <w:rsid w:val="00837DF2"/>
    <w:rsid w:val="008426D5"/>
    <w:rsid w:val="008439B6"/>
    <w:rsid w:val="0085626B"/>
    <w:rsid w:val="00865842"/>
    <w:rsid w:val="0086667A"/>
    <w:rsid w:val="0086757D"/>
    <w:rsid w:val="00876351"/>
    <w:rsid w:val="008776F9"/>
    <w:rsid w:val="008916FE"/>
    <w:rsid w:val="008C0206"/>
    <w:rsid w:val="008C44AC"/>
    <w:rsid w:val="008E3030"/>
    <w:rsid w:val="008F52E5"/>
    <w:rsid w:val="008F7FAC"/>
    <w:rsid w:val="00901FE7"/>
    <w:rsid w:val="00905AB7"/>
    <w:rsid w:val="00947332"/>
    <w:rsid w:val="009649FB"/>
    <w:rsid w:val="0097111E"/>
    <w:rsid w:val="00982FC3"/>
    <w:rsid w:val="00986F70"/>
    <w:rsid w:val="0098725B"/>
    <w:rsid w:val="009D11FE"/>
    <w:rsid w:val="009D55D7"/>
    <w:rsid w:val="009E1030"/>
    <w:rsid w:val="009E1E74"/>
    <w:rsid w:val="009F1772"/>
    <w:rsid w:val="009F49FC"/>
    <w:rsid w:val="009F4E94"/>
    <w:rsid w:val="00A00C41"/>
    <w:rsid w:val="00A1264D"/>
    <w:rsid w:val="00A17C44"/>
    <w:rsid w:val="00A35D06"/>
    <w:rsid w:val="00A51941"/>
    <w:rsid w:val="00A537E7"/>
    <w:rsid w:val="00A6428E"/>
    <w:rsid w:val="00A737EA"/>
    <w:rsid w:val="00A8275E"/>
    <w:rsid w:val="00A913E9"/>
    <w:rsid w:val="00A915CD"/>
    <w:rsid w:val="00A934B6"/>
    <w:rsid w:val="00AB006E"/>
    <w:rsid w:val="00AC1237"/>
    <w:rsid w:val="00AD3F7E"/>
    <w:rsid w:val="00AD7567"/>
    <w:rsid w:val="00AE5171"/>
    <w:rsid w:val="00AE62AC"/>
    <w:rsid w:val="00AF60DF"/>
    <w:rsid w:val="00AF6ACE"/>
    <w:rsid w:val="00B23B1F"/>
    <w:rsid w:val="00B37348"/>
    <w:rsid w:val="00B46363"/>
    <w:rsid w:val="00B57870"/>
    <w:rsid w:val="00B84E1F"/>
    <w:rsid w:val="00B87CFD"/>
    <w:rsid w:val="00B87F9D"/>
    <w:rsid w:val="00B97502"/>
    <w:rsid w:val="00BB2ED0"/>
    <w:rsid w:val="00BC7E49"/>
    <w:rsid w:val="00BF24BB"/>
    <w:rsid w:val="00C17178"/>
    <w:rsid w:val="00C24FC9"/>
    <w:rsid w:val="00C32002"/>
    <w:rsid w:val="00C364AE"/>
    <w:rsid w:val="00C50B85"/>
    <w:rsid w:val="00C518A3"/>
    <w:rsid w:val="00C54BC1"/>
    <w:rsid w:val="00C61824"/>
    <w:rsid w:val="00CA27FB"/>
    <w:rsid w:val="00CA5EF0"/>
    <w:rsid w:val="00CB7108"/>
    <w:rsid w:val="00CC6415"/>
    <w:rsid w:val="00CC6C1D"/>
    <w:rsid w:val="00CD1F95"/>
    <w:rsid w:val="00CD2DEE"/>
    <w:rsid w:val="00CD3287"/>
    <w:rsid w:val="00D00AE6"/>
    <w:rsid w:val="00D02FCF"/>
    <w:rsid w:val="00D15805"/>
    <w:rsid w:val="00D22208"/>
    <w:rsid w:val="00D37183"/>
    <w:rsid w:val="00D41488"/>
    <w:rsid w:val="00D44543"/>
    <w:rsid w:val="00D46E80"/>
    <w:rsid w:val="00D5361E"/>
    <w:rsid w:val="00D62287"/>
    <w:rsid w:val="00D63AFB"/>
    <w:rsid w:val="00D668F7"/>
    <w:rsid w:val="00D71BF2"/>
    <w:rsid w:val="00D72959"/>
    <w:rsid w:val="00D84C69"/>
    <w:rsid w:val="00D87356"/>
    <w:rsid w:val="00D91FB7"/>
    <w:rsid w:val="00D927F9"/>
    <w:rsid w:val="00DC3AD6"/>
    <w:rsid w:val="00DD2273"/>
    <w:rsid w:val="00DF2D7C"/>
    <w:rsid w:val="00DF3C36"/>
    <w:rsid w:val="00E062F8"/>
    <w:rsid w:val="00E31649"/>
    <w:rsid w:val="00E37797"/>
    <w:rsid w:val="00E432A4"/>
    <w:rsid w:val="00E45C5C"/>
    <w:rsid w:val="00E53607"/>
    <w:rsid w:val="00E6599B"/>
    <w:rsid w:val="00E76584"/>
    <w:rsid w:val="00E82BAE"/>
    <w:rsid w:val="00E848AD"/>
    <w:rsid w:val="00EB07FF"/>
    <w:rsid w:val="00EB15FF"/>
    <w:rsid w:val="00EB496B"/>
    <w:rsid w:val="00EC1193"/>
    <w:rsid w:val="00EC1545"/>
    <w:rsid w:val="00EE4016"/>
    <w:rsid w:val="00EF2AC1"/>
    <w:rsid w:val="00F01155"/>
    <w:rsid w:val="00F021FD"/>
    <w:rsid w:val="00F1296E"/>
    <w:rsid w:val="00F16605"/>
    <w:rsid w:val="00F457E7"/>
    <w:rsid w:val="00F46A5A"/>
    <w:rsid w:val="00F55CF0"/>
    <w:rsid w:val="00F631B6"/>
    <w:rsid w:val="00FA113E"/>
    <w:rsid w:val="00FB1023"/>
    <w:rsid w:val="00FB59C4"/>
    <w:rsid w:val="00FC0EEA"/>
    <w:rsid w:val="00FC5145"/>
    <w:rsid w:val="00FD2807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C1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428E"/>
    <w:pPr>
      <w:ind w:left="720"/>
      <w:contextualSpacing/>
    </w:pPr>
  </w:style>
  <w:style w:type="numbering" w:customStyle="1" w:styleId="Styl1">
    <w:name w:val="Styl1"/>
    <w:uiPriority w:val="99"/>
    <w:rsid w:val="0069757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933D7"/>
    <w:pPr>
      <w:spacing w:after="0" w:line="240" w:lineRule="auto"/>
    </w:pPr>
  </w:style>
  <w:style w:type="paragraph" w:customStyle="1" w:styleId="Default">
    <w:name w:val="Default"/>
    <w:rsid w:val="00426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FC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B18"/>
  </w:style>
  <w:style w:type="paragraph" w:styleId="Stopka">
    <w:name w:val="footer"/>
    <w:basedOn w:val="Normalny"/>
    <w:link w:val="StopkaZnak"/>
    <w:uiPriority w:val="99"/>
    <w:unhideWhenUsed/>
    <w:rsid w:val="0057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E495-BE67-4E2C-A86F-67EA2C62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2020-07-06T10:42:00Z</dcterms:created>
  <dcterms:modified xsi:type="dcterms:W3CDTF">2020-08-07T06:44:00Z</dcterms:modified>
</cp:coreProperties>
</file>